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  橄榄  银杏  猕猴桃栽培</w:t>
      </w:r>
    </w:p>
    <w:p>
      <w:r>
        <w:t>作者：黄建昌编著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总页数：94</w:t>
      </w:r>
    </w:p>
    <w:p>
      <w:r>
        <w:t>更多请访问教客网: www.jiaokey.com</w:t>
      </w:r>
    </w:p>
    <w:p>
      <w:r>
        <w:t>李  橄榄  银杏  猕猴桃栽培 评论地址：https://www.jiaokey.com/book/detail/12822037.html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