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2011  规划与景观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2011  规划与景观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城市规划-建筑设计-作品集-中国-现代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本书出售、求购地址：https://www.jiaokey.com/book/detail/12820495.html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关键词搜索：https://www.jiaokey.com/tag/城市规划-建筑设计-作品集-中国-现代.html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