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老弱妇孺营养知识  原名：新编特殊营养学</w:t>
      </w:r>
    </w:p>
    <w:p>
      <w:r>
        <w:rPr>
          <w:rFonts w:ascii="宋体" w:hAnsi="宋体" w:eastAsia="宋体"/>
          <w:sz w:val="24"/>
        </w:rPr>
        <w:t>泽崎千秋，宫崎叶，有本邦太朗合著；丁纯孝，周奇文译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老弱妇孺营养知识  原名：新编特殊营养学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泽崎千秋，宫崎叶，有本邦太朗合著；丁纯孝，周奇文译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本书出售、求购地址：https://www.jiaokey.com/book/detail/12820219.html</w:t>
      </w:r>
    </w:p>
    <w:p>
      <w:r>
        <w:t>更多相关图书推荐：https://www.jiaokey.com</w:t>
      </w:r>
    </w:p>
    <w:p>
      <w:r>
        <w:t>泽崎千秋，宫崎叶，有本邦太朗合著；丁纯孝，周奇文译 其他作品：https://www.jiaokey.com/tag/泽崎千秋，宫崎叶，有本邦太朗合著；丁纯孝，周奇文译.html</w:t>
      </w:r>
    </w:p>
    <w:p>
      <w:r>
        <w:t>中国食品出版社 出版图书：https://www.jiaokey.com/tag/中国食品出版社.html</w:t>
      </w:r>
    </w:p>
    <w:p>
      <w:r>
        <w:t>关键词搜索：https://www.jiaokey.com/tag/老弱妇孺营养知识  原名：新编特殊营养学.html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