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书名：图解最新家居细部设计  客厅、餐厅隔断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总页数：64</w:t>
      </w:r>
    </w:p>
    <w:p>
      <w:r>
        <w:t>更多请访问教客网: www.jiaokey.com</w:t>
      </w:r>
    </w:p>
    <w:p>
      <w:r>
        <w:t>图解最新家居细部设计  客厅、餐厅隔断 评论地址：https://www.jiaokey.com/book/detail/12818701.html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