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教养的智慧  基于“园本教研”提升区域幼教教研品质的实践研究</w:t>
      </w:r>
    </w:p>
    <w:p>
      <w:r>
        <w:rPr>
          <w:rFonts w:ascii="宋体" w:hAnsi="宋体" w:eastAsia="宋体"/>
          <w:sz w:val="24"/>
        </w:rPr>
        <w:t>汪劲秋著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教养的智慧  基于“园本教研”提升区域幼教教研品质的实践研究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本书出售、求购地址：https://www.jiaokey.com/book/detail/12818657.html</w:t>
      </w:r>
    </w:p>
    <w:p>
      <w:r>
        <w:t>更多相关图书推荐：https://www.jiaokey.com</w:t>
      </w:r>
    </w:p>
    <w:p>
      <w:r>
        <w:t>汪劲秋著 其他作品：https://www.jiaokey.com/tag/汪劲秋著.html</w:t>
      </w:r>
    </w:p>
    <w:p>
      <w:r>
        <w:t>浙江教育出版社有限公司 出版图书：https://www.jiaokey.com/tag/浙江教育出版社有限公司.html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