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十个天才的精神病史  关于疯癫创造和抗争的人生故事</w:t>
      </w:r>
    </w:p>
    <w:p>
      <w:r>
        <w:rPr>
          <w:rFonts w:ascii="宋体" w:hAnsi="宋体" w:eastAsia="宋体"/>
          <w:sz w:val="24"/>
        </w:rPr>
        <w:t>（美）杰弗里·科特勒著；邱文平，颜莉，绍妍译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十个天才的精神病史  关于疯癫创造和抗争的人生故事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（美）杰弗里·科特勒著；邱文平，颜莉，绍妍译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本书出售、求购地址：https://www.jiaokey.com/book/detail/12815608.html</w:t>
      </w:r>
    </w:p>
    <w:p>
      <w:r>
        <w:t>更多相关图书推荐：https://www.jiaokey.com</w:t>
      </w:r>
    </w:p>
    <w:p>
      <w:r>
        <w:t>（美）杰弗里·科特勒著；邱文平，颜莉，绍妍译 其他作品：https://www.jiaokey.com/tag/（美）杰弗里·科特勒著；邱文平，颜莉，绍妍译.html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关键词搜索：https://www.jiaokey.com/tag/十个天才的精神病史  关于疯癫创造和抗争的人生故事.html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