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高级商务沟通指南（中英文对照）  跨文化沟通指南=GUIDE TO CROSS-VULTURAL COMMUNICATION</w:t>
      </w:r>
    </w:p>
    <w:p>
      <w:r>
        <w:rPr>
          <w:rFonts w:ascii="宋体" w:hAnsi="宋体" w:eastAsia="宋体"/>
          <w:sz w:val="24"/>
        </w:rPr>
        <w:t>DEBORAH VALENTINE著；张微译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高级商务沟通指南（中英文对照）  跨文化沟通指南=GUIDE TO CROSS-VULTURAL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VALENTINE著；张微译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本书出售、求购地址：https://www.jiaokey.com/book/detail/12815257.html</w:t>
      </w:r>
    </w:p>
    <w:p>
      <w:r>
        <w:t>更多相关图书推荐：https://www.jiaokey.com</w:t>
      </w:r>
    </w:p>
    <w:p>
      <w:r>
        <w:t>DEBORAH VALENTINE著；张微译 其他作品：https://www.jiaokey.com/tag/DEBORAH VALENTINE著；张微译.html</w:t>
      </w:r>
    </w:p>
    <w:p>
      <w:r>
        <w:t>清华大学出版社 出版图书：https://www.jiaokey.com/tag/清华大学出版社.html</w:t>
      </w:r>
    </w:p>
    <w:p>
      <w:r>
        <w:t>关键词搜索：https://www.jiaokey.com/tag/高级商务沟通指南（中英文对照）  跨文化沟通指南=GUIDE TO CROSS-VULTURAL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