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问人性  东西文化500年的比较  上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问人性  东西文化500年的比较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本书出售、求购地址：https://www.jiaokey.com/book/detail/12814680.html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关键词搜索：https://www.jiaokey.com/tag/问人性  东西文化500年的比较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