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中国画名家作品选粹  牡丹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中国画名家作品选粹  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本书出售、求购地址：https://www.jiaokey.com/book/detail/12814488.html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关键词搜索：https://www.jiaokey.com/tag/中国画名家作品选粹  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