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10分钟脑力训练</w:t>
      </w:r>
    </w:p>
    <w:p>
      <w:r>
        <w:rPr>
          <w:rFonts w:ascii="宋体" w:hAnsi="宋体" w:eastAsia="宋体"/>
          <w:sz w:val="24"/>
        </w:rPr>
        <w:t>（英）葛瑞斯·摩尔（GarethMoore）著；路雅琴译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10分钟脑力训练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（英）葛瑞斯·摩尔（GarethMoore）著；路雅琴译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北京：求真出版社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本书出售、求购地址：https://www.jiaokey.com/book/detail/12813196.html</w:t>
      </w:r>
    </w:p>
    <w:p>
      <w:r>
        <w:t>更多相关图书推荐：https://www.jiaokey.com</w:t>
      </w:r>
    </w:p>
    <w:p>
      <w:r>
        <w:t>（英）葛瑞斯·摩尔（GarethMoore）著；路雅琴译 其他作品：https://www.jiaokey.com/tag/（英）葛瑞斯·摩尔（GarethMoore）著；路雅琴译.html</w:t>
      </w:r>
    </w:p>
    <w:p>
      <w:r>
        <w:t>北京：求真出版社 出版图书：https://www.jiaokey.com/tag/北京：求真出版社.html</w:t>
      </w:r>
    </w:p>
    <w:p>
      <w:r>
        <w:t>关键词搜索：https://www.jiaokey.com/tag/10分钟脑力训练.html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