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书名：愿景铸就成功</w:t>
      </w:r>
    </w:p>
    <w:p>
      <w:r>
        <w:t>作者：（韩）姜宪求著</w:t>
      </w:r>
    </w:p>
    <w:p>
      <w:r>
        <w:t>出版社：合肥:安徽科学技术出版社,2011.06</w:t>
      </w:r>
    </w:p>
    <w:p>
      <w:r>
        <w:t>出版日期：</w:t>
      </w:r>
    </w:p>
    <w:p>
      <w:r>
        <w:t>总页数：142</w:t>
      </w:r>
    </w:p>
    <w:p>
      <w:r>
        <w:t>更多请访问教客网: www.jiaokey.com</w:t>
      </w:r>
    </w:p>
    <w:p>
      <w:r>
        <w:t>愿景铸就成功 评论地址：https://www.jiaokey.com/book/detail/12812896.html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