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书名：春来津沽绿如蓝  农业与农村工作文集</w:t>
      </w:r>
    </w:p>
    <w:p>
      <w:r>
        <w:t>作者：戴国兰著</w:t>
      </w:r>
    </w:p>
    <w:p>
      <w:r>
        <w:t>出版社：天津：天津社会科学院出版社</w:t>
      </w:r>
    </w:p>
    <w:p>
      <w:r>
        <w:t>出版日期：2009.03</w:t>
      </w:r>
    </w:p>
    <w:p>
      <w:r>
        <w:t>总页数：439</w:t>
      </w:r>
    </w:p>
    <w:p>
      <w:r>
        <w:t>更多请访问教客网: www.jiaokey.com</w:t>
      </w:r>
    </w:p>
    <w:p>
      <w:r>
        <w:t>春来津沽绿如蓝  农业与农村工作文集 评论地址：https://www.jiaokey.com/book/detail/12811218.html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