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书名：网住邪念  党员干部廉洁自律修养平台</w:t>
      </w:r>
    </w:p>
    <w:p>
      <w:r>
        <w:t>作者：金银焕主编；中共山西省纪律检查委员会，山西省监察委员会编</w:t>
      </w:r>
    </w:p>
    <w:p>
      <w:r>
        <w:t>出版社：太原：山西人民出版社</w:t>
      </w:r>
    </w:p>
    <w:p>
      <w:r>
        <w:t>出版日期：2002.03</w:t>
      </w:r>
    </w:p>
    <w:p>
      <w:r>
        <w:t>总页数：362</w:t>
      </w:r>
    </w:p>
    <w:p>
      <w:r>
        <w:t>更多请访问教客网: www.jiaokey.com</w:t>
      </w:r>
    </w:p>
    <w:p>
      <w:r>
        <w:t>网住邪念  党员干部廉洁自律修养平台 评论地址：https://www.jiaokey.com/book/detail/12811050.html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