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加勒比海地区史</w:t>
      </w:r>
    </w:p>
    <w:p>
      <w:r>
        <w:rPr>
          <w:rFonts w:ascii="宋体" w:hAnsi="宋体" w:eastAsia="宋体"/>
          <w:sz w:val="24"/>
        </w:rPr>
        <w:t>D.H.菲格雷多，弗兰克·阿尔戈特·弗雷雷著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加勒比海地区史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D.H.菲格雷多，弗兰克·阿尔戈特·弗雷雷著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本书出售、求购地址：https://www.jiaokey.com/book/detail/12810682.html</w:t>
      </w:r>
    </w:p>
    <w:p>
      <w:r>
        <w:t>更多相关图书推荐：https://www.jiaokey.com</w:t>
      </w:r>
    </w:p>
    <w:p>
      <w:r>
        <w:t>D.H.菲格雷多，弗兰克·阿尔戈特·弗雷雷著 其他作品：https://www.jiaokey.com/tag/D.H.菲格雷多，弗兰克·阿尔戈特·弗雷雷著.html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关键词搜索：https://www.jiaokey.com/tag/加勒比海地区史.html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