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原子中的幽灵</w:t>
      </w:r>
    </w:p>
    <w:p>
      <w:r>
        <w:rPr>
          <w:rFonts w:ascii="宋体" w:hAnsi="宋体" w:eastAsia="宋体"/>
          <w:sz w:val="24"/>
        </w:rPr>
        <w:t>保罗·戴维斯，朱利安·布朗著；史领空译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原子中的幽灵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保罗·戴维斯，朱利安·布朗著；史领空译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本书出售、求购地址：https://www.jiaokey.com/book/detail/12809661.html</w:t>
      </w:r>
    </w:p>
    <w:p>
      <w:r>
        <w:t>更多相关图书推荐：https://www.jiaokey.com</w:t>
      </w:r>
    </w:p>
    <w:p>
      <w:r>
        <w:t>保罗·戴维斯，朱利安·布朗著；史领空译 其他作品：https://www.jiaokey.com/tag/保罗·戴维斯，朱利安·布朗著；史领空译.html</w:t>
      </w:r>
    </w:p>
    <w:p>
      <w:r>
        <w:t>猫头鹰出版事业部 出版图书：https://www.jiaokey.com/tag/猫头鹰出版事业部.html</w:t>
      </w:r>
    </w:p>
    <w:p>
      <w:r>
        <w:t>关键词搜索：https://www.jiaokey.com/tag/原子中的幽灵.html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