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酸碱平衡特效食谱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酸碱平衡特效食谱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本书出售、求购地址：https://www.jiaokey.com/book/detail/12808541.html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关键词搜索：https://www.jiaokey.com/tag/酸碱平衡特效食谱.html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