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广东医学院校友通讯  广东医学院校友会主办  2008年第2期  总第6期1958-2008</w:t>
      </w:r>
    </w:p>
    <w:p>
      <w:r>
        <w:rPr>
          <w:rFonts w:ascii="宋体" w:hAnsi="宋体" w:eastAsia="宋体"/>
          <w:sz w:val="24"/>
        </w:rPr>
        <w:t>梁耀贤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广东医学院校友通讯  广东医学院校友会主办  2008年第2期  总第6期1958-2008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广东医学院校友会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本书出售、求购地址：https://www.jiaokey.com/book/detail/12805130.html</w:t>
      </w:r>
    </w:p>
    <w:p>
      <w:r>
        <w:t>更多相关图书推荐：https://www.jiaokey.com</w:t>
      </w:r>
    </w:p>
    <w:p>
      <w:r>
        <w:t>梁耀贤 其他作品：https://www.jiaokey.com/tag/梁耀贤.html</w:t>
      </w:r>
    </w:p>
    <w:p>
      <w:r>
        <w:t>广东医学院校友会 出版图书：https://www.jiaokey.com/tag/广东医学院校友会.html</w:t>
      </w:r>
    </w:p>
    <w:p>
      <w:r>
        <w:t>关键词搜索：https://www.jiaokey.com/tag/广东医学院校友通讯  广东医学院校友会主办  2008年第2期  总第6期1958-2008.html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