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望花好人  2010年度人物集体</w:t>
      </w:r>
    </w:p>
    <w:p>
      <w:r>
        <w:rPr>
          <w:rFonts w:ascii="宋体" w:hAnsi="宋体" w:eastAsia="宋体"/>
          <w:sz w:val="24"/>
        </w:rPr>
        <w:t>中共望花区委编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望花好人  2010年度人物集体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中共望花区委编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本书出售、求购地址：https://www.jiaokey.com/book/detail/12801887.html</w:t>
      </w:r>
    </w:p>
    <w:p>
      <w:r>
        <w:t>更多相关图书推荐：https://www.jiaokey.com</w:t>
      </w:r>
    </w:p>
    <w:p>
      <w:r>
        <w:t>中共望花区委编 其他作品：https://www.jiaokey.com/tag/中共望花区委编.html</w:t>
      </w:r>
    </w:p>
    <w:p>
      <w:r>
        <w:t>关键词搜索：https://www.jiaokey.com/tag/望花好人  2010年度人物集体.html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