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书名：经济法律文献信息检索与论文写作</w:t>
      </w:r>
    </w:p>
    <w:p>
      <w:r>
        <w:t>作者：房宪鹏，黄秀子主编</w:t>
      </w:r>
    </w:p>
    <w:p>
      <w:r>
        <w:t>出版社：北京：经济管理出版社</w:t>
      </w:r>
    </w:p>
    <w:p>
      <w:r>
        <w:t>出版日期：2011.01</w:t>
      </w:r>
    </w:p>
    <w:p>
      <w:r>
        <w:t>总页数：367</w:t>
      </w:r>
    </w:p>
    <w:p>
      <w:r>
        <w:t>更多请访问教客网: www.jiaokey.com</w:t>
      </w:r>
    </w:p>
    <w:p>
      <w:r>
        <w:t>经济法律文献信息检索与论文写作 评论地址：https://www.jiaokey.com/book/detail/12801227.html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