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书名：沿海港口水工建筑及装卸机械设备安装工程混凝土和砂桨材料用量定额</w:t>
      </w:r>
    </w:p>
    <w:p>
      <w:r>
        <w:t>作者：</w:t>
      </w:r>
    </w:p>
    <w:p>
      <w:r>
        <w:t>出版社：</w:t>
      </w:r>
    </w:p>
    <w:p>
      <w:r>
        <w:t>出版日期：1994.01</w:t>
      </w:r>
    </w:p>
    <w:p>
      <w:r>
        <w:t>总页数：21</w:t>
      </w:r>
    </w:p>
    <w:p>
      <w:r>
        <w:t>更多请访问教客网: www.jiaokey.com</w:t>
      </w:r>
    </w:p>
    <w:p>
      <w:r>
        <w:t>沿海港口水工建筑及装卸机械设备安装工程混凝土和砂桨材料用量定额 评论地址：https://www.jiaokey.com/book/detail/12799959.html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