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后集  卷1-5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后集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本书出售、求购地址：https://www.jiaokey.com/book/detail/12797619.html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后集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