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房产测绘技术规范与客户投诉管理及纠纷处理典型案例评价  第3卷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房产测绘技术规范与客户投诉管理及纠纷处理典型案例评价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本书出售、求购地址：https://www.jiaokey.com/book/detail/12797171.html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关键词搜索：https://www.jiaokey.com/tag/房产测绘技术规范与客户投诉管理及纠纷处理典型案例评价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