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书名：传承与拓新  毛泽东  邓小平  江泽民新闻宣传理论研究</w:t>
      </w:r>
    </w:p>
    <w:p>
      <w:r>
        <w:t>作者:雷莹著</w:t>
      </w:r>
    </w:p>
    <w:p>
      <w:r>
        <w:t>出版社:长春：吉林人民出版社</w:t>
      </w:r>
    </w:p>
    <w:p>
      <w:r>
        <w:t>出版日期：2005.05</w:t>
      </w:r>
    </w:p>
    <w:p>
      <w:r>
        <w:t>总页数：311</w:t>
      </w:r>
    </w:p>
    <w:p>
      <w:r>
        <w:t>更多请访问教客网:www.jiaokey.com</w:t>
      </w:r>
    </w:p>
    <w:p>
      <w:r>
        <w:t>传承与拓新  毛泽东  邓小平  江泽民新闻宣传理论研究评论地址：https://www.jiaokey.com/book/detail/12796604.html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