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南方海滨小城三部曲（长篇通俗小说）  第一部  生死搏斗</w:t>
      </w:r>
    </w:p>
    <w:p>
      <w:r>
        <w:rPr>
          <w:rFonts w:ascii="宋体" w:hAnsi="宋体" w:eastAsia="宋体"/>
          <w:sz w:val="24"/>
        </w:rPr>
        <w:t>李洪著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南方海滨小城三部曲（长篇通俗小说）  第一部  生死搏斗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本书出售、求购地址：https://www.jiaokey.com/book/detail/12795571.html</w:t>
      </w:r>
    </w:p>
    <w:p>
      <w:r>
        <w:t>更多相关图书推荐：https://www.jiaokey.com</w:t>
      </w:r>
    </w:p>
    <w:p>
      <w:r>
        <w:t>李洪著 其他作品：https://www.jiaokey.com/tag/李洪著.html</w:t>
      </w:r>
    </w:p>
    <w:p>
      <w:r>
        <w:t>关键词搜索：https://www.jiaokey.com/tag/南方海滨小城三部曲（长篇通俗小说）  第一部  生死搏斗.html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