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易混同音近音词解析词典</w:t>
      </w:r>
    </w:p>
    <w:p>
      <w:r>
        <w:rPr>
          <w:rFonts w:ascii="宋体" w:hAnsi="宋体" w:eastAsia="宋体"/>
          <w:sz w:val="24"/>
        </w:rPr>
        <w:t>徐复岭主编，马乃田，巫龙春，聂仁忠，宁警柱副主编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易混同音近音词解析词典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徐复岭主编，马乃田，巫龙春，聂仁忠，宁警柱副主编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本书出售、求购地址：https://www.jiaokey.com/book/detail/12795050.html</w:t>
      </w:r>
    </w:p>
    <w:p>
      <w:r>
        <w:t>更多相关图书推荐：https://www.jiaokey.com</w:t>
      </w:r>
    </w:p>
    <w:p>
      <w:r>
        <w:t>徐复岭主编，马乃田，巫龙春，聂仁忠，宁警柱副主编 其他作品：https://www.jiaokey.com/tag/徐复岭主编，马乃田，巫龙春，聂仁忠，宁警柱副主编.html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关键词搜索：https://www.jiaokey.com/tag/易混同音近音词解析词典.html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