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  集王羲之般若心经临习指南</w:t>
      </w:r>
    </w:p>
    <w:p>
      <w:r>
        <w:t>作者：上海中华书画协会，吴铮主编</w:t>
      </w:r>
    </w:p>
    <w:p>
      <w:r>
        <w:t>出版社：上海：上海科学技术文献出版社</w:t>
      </w:r>
    </w:p>
    <w:p>
      <w:r>
        <w:t>出版日期：2009.03</w:t>
      </w:r>
    </w:p>
    <w:p>
      <w:r>
        <w:t>总页数：92</w:t>
      </w:r>
    </w:p>
    <w:p>
      <w:r>
        <w:t>更多请访问教客网: www.jiaokey.com</w:t>
      </w:r>
    </w:p>
    <w:p>
      <w:r>
        <w:t>行书  集王羲之般若心经临习指南 评论地址：https://www.jiaokey.com/book/detail/12794255.html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