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实用民法  1  民法概要案例式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实用民法  1  民法概要案例式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本书出售、求购地址：https://www.jiaokey.com/book/detail/12792729.html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关键词搜索：https://www.jiaokey.com/tag/实用民法  1  民法概要案例式.html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