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书名：文化的风采与魅力  现代人格与气质</w:t>
      </w:r>
    </w:p>
    <w:p>
      <w:r>
        <w:t>作者：聂北茵著</w:t>
      </w:r>
    </w:p>
    <w:p>
      <w:r>
        <w:t>出版社：天津：天津人民出版社</w:t>
      </w:r>
    </w:p>
    <w:p>
      <w:r>
        <w:t>出版日期：2005.07</w:t>
      </w:r>
    </w:p>
    <w:p>
      <w:r>
        <w:t>总页数：186</w:t>
      </w:r>
    </w:p>
    <w:p>
      <w:r>
        <w:t>更多请访问教客网: www.jiaokey.com</w:t>
      </w:r>
    </w:p>
    <w:p>
      <w:r>
        <w:t>文化的风采与魅力  现代人格与气质 评论地址：https://www.jiaokey.com/book/detail/12789532.html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