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书名：“入世”与企业经营战略</w:t>
      </w:r>
    </w:p>
    <w:p>
      <w:r>
        <w:t>作者：饶立新，张湘赣著</w:t>
      </w:r>
    </w:p>
    <w:p>
      <w:r>
        <w:t>出版社：南昌：江西高校出版社</w:t>
      </w:r>
    </w:p>
    <w:p>
      <w:r>
        <w:t>出版日期：2001.06</w:t>
      </w:r>
    </w:p>
    <w:p>
      <w:r>
        <w:t>总页数：356</w:t>
      </w:r>
    </w:p>
    <w:p>
      <w:r>
        <w:t>更多请访问教客网: www.jiaokey.com</w:t>
      </w:r>
    </w:p>
    <w:p>
      <w:r>
        <w:t>“入世”与企业经营战略 评论地址：https://www.jiaokey.com/book/detail/12787877.html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