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宽恕与和解  宗教、公共政策和冲突的转化</w:t>
      </w:r>
    </w:p>
    <w:p>
      <w:r>
        <w:rPr>
          <w:rFonts w:ascii="宋体" w:hAnsi="宋体" w:eastAsia="宋体"/>
          <w:sz w:val="24"/>
        </w:rPr>
        <w:t>黑尔米克（Raymond G.Helmick），彼得生（Rodney L.Petersen）合编；纪荣神译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宽恕与和解  宗教、公共政策和冲突的转化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黑尔米克（Raymond G.Helmick），彼得生（Rodney L.Petersen）合编；纪荣神译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中华福音神学院出版社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本书出售、求购地址：https://www.jiaokey.com/book/detail/12787525.html</w:t>
      </w:r>
    </w:p>
    <w:p>
      <w:r>
        <w:t>更多相关图书推荐：https://www.jiaokey.com</w:t>
      </w:r>
    </w:p>
    <w:p>
      <w:r>
        <w:t>黑尔米克（Raymond G.Helmick），彼得生（Rodney L.Petersen）合编；纪荣神译 其他作品：https://www.jiaokey.com/tag/黑尔米克（Raymond G.Helmick），彼得生（Rodney L.Petersen）合编；纪荣神译.html</w:t>
      </w:r>
    </w:p>
    <w:p>
      <w:r>
        <w:t>中华福音神学院出版社 出版图书：https://www.jiaokey.com/tag/中华福音神学院出版社.html</w:t>
      </w:r>
    </w:p>
    <w:p>
      <w:r>
        <w:t>关键词搜索：https://www.jiaokey.com/tag/宽恕与和解  宗教、公共政策和冲突的转化.html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