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广东省遂溪师范学校普通话学习手册</w:t>
      </w:r>
    </w:p>
    <w:p>
      <w:r>
        <w:rPr>
          <w:rFonts w:ascii="宋体" w:hAnsi="宋体" w:eastAsia="宋体"/>
          <w:sz w:val="24"/>
        </w:rPr>
        <w:t>学校语言文字工作领导小组编印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广东省遂溪师范学校普通话学习手册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学校语言文字工作领导小组编印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本书出售、求购地址：https://www.jiaokey.com/book/detail/12786009.html</w:t>
      </w:r>
    </w:p>
    <w:p>
      <w:r>
        <w:t>更多相关图书推荐：https://www.jiaokey.com</w:t>
      </w:r>
    </w:p>
    <w:p>
      <w:r>
        <w:t>学校语言文字工作领导小组编印 其他作品：https://www.jiaokey.com/tag/学校语言文字工作领导小组编印.html</w:t>
      </w:r>
    </w:p>
    <w:p>
      <w:r>
        <w:t>关键词搜索：https://www.jiaokey.com/tag/广东省遂溪师范学校普通话学习手册.html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