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荣格文集  第3卷  心理类型，个体心理学</w:t>
      </w:r>
    </w:p>
    <w:p>
      <w:r>
        <w:rPr>
          <w:rFonts w:ascii="宋体" w:hAnsi="宋体" w:eastAsia="宋体"/>
          <w:sz w:val="24"/>
        </w:rPr>
        <w:t>（瑞士）卡尔·古斯塔夫·荣格著；储昭华，沈学君，王世鹏译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荣格文集  第3卷  心理类型，个体心理学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（瑞士）卡尔·古斯塔夫·荣格著；储昭华，沈学君，王世鹏译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本书出售、求购地址：https://www.jiaokey.com/book/detail/12783953.html</w:t>
      </w:r>
    </w:p>
    <w:p>
      <w:r>
        <w:t>更多相关图书推荐：https://www.jiaokey.com</w:t>
      </w:r>
    </w:p>
    <w:p>
      <w:r>
        <w:t>（瑞士）卡尔·古斯塔夫·荣格著；储昭华，沈学君，王世鹏译 其他作品：https://www.jiaokey.com/tag/（瑞士）卡尔·古斯塔夫·荣格著；储昭华，沈学君，王世鹏译.html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关键词搜索：https://www.jiaokey.com/tag/荣格文集  第3卷  心理类型，个体心理学.html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