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书名：国酒茅台五十春</w:t>
      </w:r>
    </w:p>
    <w:p>
      <w:r>
        <w:t>作者：中国贵州茅台酒厂有限责任公司；贵州茅台酒股份有限公司编著</w:t>
      </w:r>
    </w:p>
    <w:p>
      <w:r>
        <w:t>出版社：北京：中国轻工业出版社</w:t>
      </w:r>
    </w:p>
    <w:p>
      <w:r>
        <w:t>出版日期：2010.02</w:t>
      </w:r>
    </w:p>
    <w:p>
      <w:r>
        <w:t>总页数：333</w:t>
      </w:r>
    </w:p>
    <w:p>
      <w:r>
        <w:t>更多请访问教客网: www.jiaokey.com</w:t>
      </w:r>
    </w:p>
    <w:p>
      <w:r>
        <w:t>国酒茅台五十春 评论地址：https://www.jiaokey.com/book/detail/12782407.html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