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书名：四川回答世界  来自灾后重建的报告</w:t>
      </w:r>
    </w:p>
    <w:p>
      <w:r>
        <w:t>作者：朱丹枫，阿来主编</w:t>
      </w:r>
    </w:p>
    <w:p>
      <w:r>
        <w:t>出版社：成都：四川文艺出版社</w:t>
      </w:r>
    </w:p>
    <w:p>
      <w:r>
        <w:t>出版日期：2011.01</w:t>
      </w:r>
    </w:p>
    <w:p>
      <w:r>
        <w:t>总页数：388</w:t>
      </w:r>
    </w:p>
    <w:p>
      <w:r>
        <w:t>更多请访问教客网: www.jiaokey.com</w:t>
      </w:r>
    </w:p>
    <w:p>
      <w:r>
        <w:t>四川回答世界  来自灾后重建的报告 评论地址：https://www.jiaokey.com/book/detail/12782365.html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