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2008年  第2、3合期  总第27期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2008年  第2、3合期  总第27期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本书出售、求购地址：https://www.jiaokey.com/book/detail/12780512.html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2008年  第2、3合期  总第27期.html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