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书名：韩国人学汉语难点及偏误解析</w:t>
      </w:r>
    </w:p>
    <w:p>
      <w:r>
        <w:t>作者：俞燕君著</w:t>
      </w:r>
    </w:p>
    <w:p>
      <w:r>
        <w:t>出版社：杭州：浙江大学出版社</w:t>
      </w:r>
    </w:p>
    <w:p>
      <w:r>
        <w:t>出版日期：2011.05</w:t>
      </w:r>
    </w:p>
    <w:p>
      <w:r>
        <w:t>总页数：161</w:t>
      </w:r>
    </w:p>
    <w:p>
      <w:r>
        <w:t>更多请访问教客网: www.jiaokey.com</w:t>
      </w:r>
    </w:p>
    <w:p>
      <w:r>
        <w:t>韩国人学汉语难点及偏误解析 评论地址：https://www.jiaokey.com/book/detail/12779274.html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