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云帆高张创伟业  纪念郑和下西洋590周年文章选集</w:t>
      </w:r>
    </w:p>
    <w:p>
      <w:r>
        <w:rPr>
          <w:rFonts w:ascii="宋体" w:hAnsi="宋体" w:eastAsia="宋体"/>
          <w:sz w:val="24"/>
        </w:rPr>
        <w:t>肖忠生，陈锦谷主编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云帆高张创伟业  纪念郑和下西洋590周年文章选集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肖忠生，陈锦谷主编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福州市社会科学院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本书出售、求购地址：https://www.jiaokey.com/book/detail/12777960.html</w:t>
      </w:r>
    </w:p>
    <w:p>
      <w:r>
        <w:t>更多相关图书推荐：https://www.jiaokey.com</w:t>
      </w:r>
    </w:p>
    <w:p>
      <w:r>
        <w:t>肖忠生，陈锦谷主编 其他作品：https://www.jiaokey.com/tag/肖忠生，陈锦谷主编.html</w:t>
      </w:r>
    </w:p>
    <w:p>
      <w:r>
        <w:t>福州市社会科学院 出版图书：https://www.jiaokey.com/tag/福州市社会科学院.html</w:t>
      </w:r>
    </w:p>
    <w:p>
      <w:r>
        <w:t>关键词搜索：https://www.jiaokey.com/tag/云帆高张创伟业  纪念郑和下西洋590周年文章选集.html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