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法律法规汇编分卷便携本民法  2009版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法律法规汇编分卷便携本民法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本书出售、求购地址：https://www.jiaokey.com/book/detail/12777690.html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关键词搜索：https://www.jiaokey.com/tag/法律法规汇编分卷便携本民法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