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书名：古巴比伦时期不动产经济活动研究</w:t>
      </w:r>
    </w:p>
    <w:p>
      <w:r>
        <w:t>作者：李海峰著</w:t>
      </w:r>
    </w:p>
    <w:p>
      <w:r>
        <w:t>出版社：北京：社会科学文献出版社</w:t>
      </w:r>
    </w:p>
    <w:p>
      <w:r>
        <w:t>出版日期：2011.03</w:t>
      </w:r>
    </w:p>
    <w:p>
      <w:r>
        <w:t>总页数：352</w:t>
      </w:r>
    </w:p>
    <w:p>
      <w:r>
        <w:t>更多请访问教客网: www.jiaokey.com</w:t>
      </w:r>
    </w:p>
    <w:p>
      <w:r>
        <w:t>古巴比伦时期不动产经济活动研究 评论地址：https://www.jiaokey.com/book/detail/12777514.html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