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侵犯商标权判例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侵犯商标权判例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本书出售、求购地址：https://www.jiaokey.com/book/detail/12777370.html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关键词搜索：https://www.jiaokey.com/tag/侵犯商标权判例.html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