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中国中小企业职工工资状况调查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中国中小企业职工工资状况调查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本书出售、求购地址：https://www.jiaokey.com/book/detail/12776721.html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关键词搜索：https://www.jiaokey.com/tag/中国中小企业职工工资状况调查.html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