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流行色配色万用宝典</w:t>
      </w:r>
    </w:p>
    <w:p>
      <w:r>
        <w:rPr>
          <w:rFonts w:ascii="宋体" w:hAnsi="宋体" w:eastAsia="宋体"/>
          <w:sz w:val="24"/>
        </w:rPr>
        <w:t>北京领先空间商品色彩研究中心，吕光编著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流行色配色万用宝典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北京领先空间商品色彩研究中心，吕光编著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本书出售、求购地址：https://www.jiaokey.com/book/detail/12776683.html</w:t>
      </w:r>
    </w:p>
    <w:p>
      <w:r>
        <w:t>更多相关图书推荐：https://www.jiaokey.com</w:t>
      </w:r>
    </w:p>
    <w:p>
      <w:r>
        <w:t>北京领先空间商品色彩研究中心，吕光编著 其他作品：https://www.jiaokey.com/tag/北京领先空间商品色彩研究中心，吕光编著.html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关键词搜索：https://www.jiaokey.com/tag/流行色配色万用宝典.html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