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书名：公民常见应用文写作</w:t>
      </w:r>
    </w:p>
    <w:p>
      <w:r>
        <w:t>作者：袁智忠，陶举虎著</w:t>
      </w:r>
    </w:p>
    <w:p>
      <w:r>
        <w:t>出版社：重庆：重庆大学出版社</w:t>
      </w:r>
    </w:p>
    <w:p>
      <w:r>
        <w:t>出版日期：2011.01</w:t>
      </w:r>
    </w:p>
    <w:p>
      <w:r>
        <w:t>总页数：261</w:t>
      </w:r>
    </w:p>
    <w:p>
      <w:r>
        <w:t>更多请访问教客网: www.jiaokey.com</w:t>
      </w:r>
    </w:p>
    <w:p>
      <w:r>
        <w:t>公民常见应用文写作 评论地址：https://www.jiaokey.com/book/detail/12774610.html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