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剑桥印度简史</w:t>
      </w:r>
    </w:p>
    <w:p>
      <w:r>
        <w:rPr>
          <w:rFonts w:ascii="宋体" w:hAnsi="宋体" w:eastAsia="宋体"/>
          <w:sz w:val="24"/>
        </w:rPr>
        <w:t>芭芭拉·麦卡夫，汤玛斯·麦卡夫著；陈琦郁译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剑桥印度简史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芭芭拉·麦卡夫，汤玛斯·麦卡夫著；陈琦郁译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左岸文化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本书出售、求购地址：https://www.jiaokey.com/book/detail/12774435.html</w:t>
      </w:r>
    </w:p>
    <w:p>
      <w:r>
        <w:t>更多相关图书推荐：https://www.jiaokey.com</w:t>
      </w:r>
    </w:p>
    <w:p>
      <w:r>
        <w:t>芭芭拉·麦卡夫，汤玛斯·麦卡夫著；陈琦郁译 其他作品：https://www.jiaokey.com/tag/芭芭拉·麦卡夫，汤玛斯·麦卡夫著；陈琦郁译.html</w:t>
      </w:r>
    </w:p>
    <w:p>
      <w:r>
        <w:t>左岸文化 出版图书：https://www.jiaokey.com/tag/左岸文化.html</w:t>
      </w:r>
    </w:p>
    <w:p>
      <w:r>
        <w:t>关键词搜索：https://www.jiaokey.com/tag/剑桥印度简史.html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