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办公自动化高级实例教程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本书出售、求购地址：https://www.jiaokey.com/book/detail/12773617.html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关键词搜索：https://www.jiaokey.com/tag/办公自动化高级实例教程.html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