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冲压工艺分析与模具设计方法任务驱动式教程</w:t>
      </w:r>
    </w:p>
    <w:p>
      <w:r>
        <w:rPr>
          <w:rFonts w:ascii="宋体" w:hAnsi="宋体" w:eastAsia="宋体"/>
          <w:sz w:val="24"/>
        </w:rPr>
        <w:t>周忠旺，杨太德主编；符学龙，嵇正波副主编；朱正才主审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冲压工艺分析与模具设计方法任务驱动式教程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周忠旺，杨太德主编；符学龙，嵇正波副主编；朱正才主审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本书出售、求购地址：https://www.jiaokey.com/book/detail/12773002.html</w:t>
      </w:r>
    </w:p>
    <w:p>
      <w:r>
        <w:t>更多相关图书推荐：https://www.jiaokey.com</w:t>
      </w:r>
    </w:p>
    <w:p>
      <w:r>
        <w:t>周忠旺，杨太德主编；符学龙，嵇正波副主编；朱正才主审 其他作品：https://www.jiaokey.com/tag/周忠旺，杨太德主编；符学龙，嵇正波副主编；朱正才主审.html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关键词搜索：https://www.jiaokey.com/tag/冲压工艺分析与模具设计方法任务驱动式教程.html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