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书名：《声律启蒙》《笠翁对韵》解读</w:t>
      </w:r>
    </w:p>
    <w:p>
      <w:r>
        <w:t>作者：刘勇著</w:t>
      </w:r>
    </w:p>
    <w:p>
      <w:r>
        <w:t>出版社：天津：天津古籍出版社</w:t>
      </w:r>
    </w:p>
    <w:p>
      <w:r>
        <w:t>出版日期：2011.01</w:t>
      </w:r>
    </w:p>
    <w:p>
      <w:r>
        <w:t>总页数：186</w:t>
      </w:r>
    </w:p>
    <w:p>
      <w:r>
        <w:t>更多请访问教客网: www.jiaokey.com</w:t>
      </w:r>
    </w:p>
    <w:p>
      <w:r>
        <w:t>《声律启蒙》《笠翁对韵》解读 评论地址：https://www.jiaokey.com/book/detail/12772075.html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