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书名：中华人民共和国物权法  立法进程资料汇编</w:t>
      </w:r>
    </w:p>
    <w:p>
      <w:r>
        <w:t>作者：高志新编</w:t>
      </w:r>
    </w:p>
    <w:p>
      <w:r>
        <w:t>出版社：北京：中国政法大学出版社</w:t>
      </w:r>
    </w:p>
    <w:p>
      <w:r>
        <w:t>出版日期：2010.05</w:t>
      </w:r>
    </w:p>
    <w:p>
      <w:r>
        <w:t>总页数：859</w:t>
      </w:r>
    </w:p>
    <w:p>
      <w:r>
        <w:t>更多请访问教客网: www.jiaokey.com</w:t>
      </w:r>
    </w:p>
    <w:p>
      <w:r>
        <w:t>中华人民共和国物权法  立法进程资料汇编 评论地址：https://www.jiaokey.com/book/detail/12769803.html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