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网络环境中的著作权保护研究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网络环境中的著作权保护研究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本书出售、求购地址：https://www.jiaokey.com/book/detail/12769596.html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关键词搜索：https://www.jiaokey.com/tag/网络环境中的著作权保护研究.html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