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专利确权判例  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专利确权判例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本书出售、求购地址：https://www.jiaokey.com/book/detail/12765329.html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关键词搜索：https://www.jiaokey.com/tag/专利确权判例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